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BBF3B"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r>
        <w:rPr>
          <w:noProof/>
          <w:lang w:eastAsia="en-GB"/>
        </w:rPr>
        <w:drawing>
          <wp:anchor distT="0" distB="0" distL="114300" distR="114300" simplePos="0" relativeHeight="251661312" behindDoc="0" locked="0" layoutInCell="1" allowOverlap="1" wp14:anchorId="6F8F1E95" wp14:editId="60952E31">
            <wp:simplePos x="0" y="0"/>
            <wp:positionH relativeFrom="margin">
              <wp:posOffset>4398533</wp:posOffset>
            </wp:positionH>
            <wp:positionV relativeFrom="paragraph">
              <wp:posOffset>104214</wp:posOffset>
            </wp:positionV>
            <wp:extent cx="1619250" cy="1333500"/>
            <wp:effectExtent l="0" t="0" r="0" b="0"/>
            <wp:wrapSquare wrapText="bothSides"/>
            <wp:docPr id="4" name="Picture 4" descr="Image result for head 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head li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1925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0288" behindDoc="0" locked="0" layoutInCell="1" allowOverlap="1" wp14:anchorId="5619F593" wp14:editId="3CEEF832">
            <wp:simplePos x="0" y="0"/>
            <wp:positionH relativeFrom="column">
              <wp:posOffset>1871756</wp:posOffset>
            </wp:positionH>
            <wp:positionV relativeFrom="paragraph">
              <wp:posOffset>107576</wp:posOffset>
            </wp:positionV>
            <wp:extent cx="1666875" cy="1285875"/>
            <wp:effectExtent l="0" t="0" r="9525" b="9525"/>
            <wp:wrapSquare wrapText="bothSides"/>
            <wp:docPr id="1" name="Picture 1" descr="Image result for head 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head li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6875" cy="1285875"/>
                    </a:xfrm>
                    <a:prstGeom prst="rect">
                      <a:avLst/>
                    </a:prstGeom>
                    <a:noFill/>
                    <a:ln>
                      <a:noFill/>
                    </a:ln>
                  </pic:spPr>
                </pic:pic>
              </a:graphicData>
            </a:graphic>
          </wp:anchor>
        </w:drawing>
      </w:r>
      <w:r>
        <w:rPr>
          <w:noProof/>
          <w:lang w:eastAsia="en-GB"/>
        </w:rPr>
        <w:drawing>
          <wp:anchor distT="0" distB="0" distL="114300" distR="114300" simplePos="0" relativeHeight="251659264" behindDoc="0" locked="0" layoutInCell="1" allowOverlap="1" wp14:anchorId="36B4704E" wp14:editId="4938746E">
            <wp:simplePos x="0" y="0"/>
            <wp:positionH relativeFrom="column">
              <wp:posOffset>-666974</wp:posOffset>
            </wp:positionH>
            <wp:positionV relativeFrom="paragraph">
              <wp:posOffset>336</wp:posOffset>
            </wp:positionV>
            <wp:extent cx="1809750" cy="1524000"/>
            <wp:effectExtent l="0" t="0" r="0" b="0"/>
            <wp:wrapSquare wrapText="bothSides"/>
            <wp:docPr id="2" name="Picture 2" descr="Image result for head 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head li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0" cy="1524000"/>
                    </a:xfrm>
                    <a:prstGeom prst="rect">
                      <a:avLst/>
                    </a:prstGeom>
                    <a:noFill/>
                    <a:ln>
                      <a:noFill/>
                    </a:ln>
                  </pic:spPr>
                </pic:pic>
              </a:graphicData>
            </a:graphic>
          </wp:anchor>
        </w:drawing>
      </w:r>
    </w:p>
    <w:p w14:paraId="02D3FB67"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p>
    <w:p w14:paraId="19603E0A"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p>
    <w:p w14:paraId="1C38D224"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p>
    <w:p w14:paraId="4AE264A7"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p>
    <w:p w14:paraId="6A3C2FA2"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p>
    <w:p w14:paraId="21FC594F"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p>
    <w:p w14:paraId="68FADE0D"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p>
    <w:p w14:paraId="7B2574F5"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p>
    <w:p w14:paraId="6704CBD8" w14:textId="77777777" w:rsidR="00047C15" w:rsidRPr="00D22D38" w:rsidRDefault="00047C15" w:rsidP="00047C15">
      <w:pPr>
        <w:autoSpaceDE w:val="0"/>
        <w:autoSpaceDN w:val="0"/>
        <w:adjustRightInd w:val="0"/>
        <w:spacing w:after="0" w:line="240" w:lineRule="auto"/>
        <w:rPr>
          <w:rFonts w:ascii="Helvetica Bold" w:hAnsi="Helvetica Bold" w:cs="Helvetica Bold"/>
          <w:b/>
          <w:sz w:val="24"/>
          <w:szCs w:val="24"/>
          <w:u w:val="single"/>
        </w:rPr>
      </w:pPr>
      <w:r w:rsidRPr="00D22D38">
        <w:rPr>
          <w:rFonts w:ascii="Helvetica Bold" w:hAnsi="Helvetica Bold" w:cs="Helvetica Bold"/>
          <w:b/>
          <w:sz w:val="24"/>
          <w:szCs w:val="24"/>
          <w:u w:val="single"/>
        </w:rPr>
        <w:t>Head lice</w:t>
      </w:r>
    </w:p>
    <w:p w14:paraId="3E0D0C96" w14:textId="77777777" w:rsidR="00047C15" w:rsidRPr="00D22D38" w:rsidRDefault="00047C15" w:rsidP="00047C15">
      <w:pPr>
        <w:autoSpaceDE w:val="0"/>
        <w:autoSpaceDN w:val="0"/>
        <w:adjustRightInd w:val="0"/>
        <w:spacing w:after="0" w:line="240" w:lineRule="auto"/>
        <w:rPr>
          <w:rFonts w:ascii="Helvetica" w:hAnsi="Helvetica" w:cs="Helvetica"/>
          <w:b/>
          <w:sz w:val="24"/>
          <w:szCs w:val="24"/>
          <w:u w:val="single"/>
        </w:rPr>
      </w:pPr>
    </w:p>
    <w:p w14:paraId="15A8BEA5" w14:textId="77777777" w:rsidR="00047C15" w:rsidRPr="00D22D38" w:rsidRDefault="00047C15" w:rsidP="00047C15">
      <w:pPr>
        <w:autoSpaceDE w:val="0"/>
        <w:autoSpaceDN w:val="0"/>
        <w:adjustRightInd w:val="0"/>
        <w:spacing w:after="0" w:line="240" w:lineRule="auto"/>
        <w:rPr>
          <w:rFonts w:ascii="Helvetica" w:hAnsi="Helvetica" w:cs="Helvetica"/>
          <w:sz w:val="24"/>
          <w:szCs w:val="24"/>
        </w:rPr>
      </w:pPr>
      <w:r w:rsidRPr="00D22D38">
        <w:rPr>
          <w:rFonts w:ascii="Helvetica" w:hAnsi="Helvetica" w:cs="Helvetica"/>
          <w:sz w:val="24"/>
          <w:szCs w:val="24"/>
        </w:rPr>
        <w:t>How do you catch them?</w:t>
      </w:r>
      <w:r>
        <w:rPr>
          <w:rFonts w:ascii="Helvetica" w:hAnsi="Helvetica" w:cs="Helvetica"/>
          <w:sz w:val="24"/>
          <w:szCs w:val="24"/>
        </w:rPr>
        <w:t xml:space="preserve">                                                               </w:t>
      </w:r>
    </w:p>
    <w:p w14:paraId="05A685DA" w14:textId="77777777" w:rsidR="00047C15" w:rsidRPr="00D22D38" w:rsidRDefault="00047C15" w:rsidP="00047C15">
      <w:pPr>
        <w:autoSpaceDE w:val="0"/>
        <w:autoSpaceDN w:val="0"/>
        <w:adjustRightInd w:val="0"/>
        <w:spacing w:after="0" w:line="240" w:lineRule="auto"/>
        <w:rPr>
          <w:rFonts w:ascii="Times New Roman" w:hAnsi="Times New Roman" w:cs="Times New Roman"/>
          <w:sz w:val="24"/>
          <w:szCs w:val="24"/>
        </w:rPr>
      </w:pPr>
    </w:p>
    <w:p w14:paraId="6069C1BA"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Head lice are small grey or brown wingless insects about the size of a grain of rice when fully grown. You can only catch head lice by having close (head to head) contact with someone who already has them.</w:t>
      </w:r>
    </w:p>
    <w:p w14:paraId="5439EBFD"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p>
    <w:p w14:paraId="4D1F2692"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The eggs (nits) are very small and dull in colour and are found close to the scalp</w:t>
      </w:r>
    </w:p>
    <w:p w14:paraId="3F178AD4"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cemented onto the hair. Empty egg cases are white and shiny and may be found further along the hair shaft, as the hair grows out. It is very difficult to comb these out. A louse takes 7- 10 days to become fully grown. Only adult lice lay eggs, so once treatment has started you are not infectious.</w:t>
      </w:r>
    </w:p>
    <w:p w14:paraId="0535AE0D"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p>
    <w:p w14:paraId="7762E3B0" w14:textId="77777777" w:rsidR="00047C15" w:rsidRPr="00D22D38" w:rsidRDefault="00047C15" w:rsidP="00047C15">
      <w:pPr>
        <w:autoSpaceDE w:val="0"/>
        <w:autoSpaceDN w:val="0"/>
        <w:adjustRightInd w:val="0"/>
        <w:spacing w:after="0" w:line="240" w:lineRule="auto"/>
        <w:rPr>
          <w:rFonts w:ascii="Times New Roman" w:hAnsi="Times New Roman" w:cs="Times New Roman"/>
          <w:sz w:val="24"/>
          <w:szCs w:val="24"/>
        </w:rPr>
      </w:pPr>
      <w:r w:rsidRPr="00D22D38">
        <w:rPr>
          <w:rFonts w:ascii="Helvetica Bold" w:hAnsi="Helvetica Bold" w:cs="Helvetica Bold"/>
          <w:sz w:val="24"/>
          <w:szCs w:val="24"/>
        </w:rPr>
        <w:t>Remember</w:t>
      </w:r>
      <w:r>
        <w:rPr>
          <w:rFonts w:ascii="Helvetica Bold" w:hAnsi="Helvetica Bold" w:cs="Helvetica Bold"/>
          <w:sz w:val="24"/>
          <w:szCs w:val="24"/>
        </w:rPr>
        <w:t>,</w:t>
      </w:r>
    </w:p>
    <w:p w14:paraId="27C5D545"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Head lice DO NOT jump, fly or swim but they can walk quickly from head to head.</w:t>
      </w:r>
    </w:p>
    <w:p w14:paraId="6B937521" w14:textId="77777777" w:rsidR="00047C15" w:rsidRPr="00D22D38" w:rsidRDefault="00047C15" w:rsidP="00047C15">
      <w:pPr>
        <w:rPr>
          <w:rFonts w:ascii="Helvetica Bold" w:hAnsi="Helvetica Bold" w:cs="Helvetica Bold"/>
          <w:sz w:val="24"/>
          <w:szCs w:val="24"/>
        </w:rPr>
      </w:pPr>
    </w:p>
    <w:p w14:paraId="1301749E"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Anyone can catch head</w:t>
      </w:r>
      <w:r>
        <w:rPr>
          <w:rFonts w:ascii="Helvetica Bold" w:hAnsi="Helvetica Bold" w:cs="Helvetica Bold"/>
          <w:sz w:val="24"/>
          <w:szCs w:val="24"/>
        </w:rPr>
        <w:t xml:space="preserve"> </w:t>
      </w:r>
      <w:r w:rsidRPr="00D22D38">
        <w:rPr>
          <w:rFonts w:ascii="Helvetica Bold" w:hAnsi="Helvetica Bold" w:cs="Helvetica Bold"/>
          <w:sz w:val="24"/>
          <w:szCs w:val="24"/>
        </w:rPr>
        <w:t xml:space="preserve">lice. We recommend that everyone in the family should be checked weekly as a </w:t>
      </w:r>
      <w:r>
        <w:rPr>
          <w:rFonts w:ascii="Helvetica Bold" w:hAnsi="Helvetica Bold" w:cs="Helvetica Bold"/>
          <w:sz w:val="24"/>
          <w:szCs w:val="24"/>
        </w:rPr>
        <w:t xml:space="preserve">routine, </w:t>
      </w:r>
      <w:r w:rsidRPr="00D22D38">
        <w:rPr>
          <w:rFonts w:ascii="Helvetica Bold" w:hAnsi="Helvetica Bold" w:cs="Helvetica Bold"/>
          <w:sz w:val="24"/>
          <w:szCs w:val="24"/>
        </w:rPr>
        <w:t xml:space="preserve">it </w:t>
      </w:r>
      <w:r>
        <w:rPr>
          <w:rFonts w:ascii="Helvetica Bold" w:hAnsi="Helvetica Bold" w:cs="Helvetica Bold"/>
          <w:sz w:val="24"/>
          <w:szCs w:val="24"/>
        </w:rPr>
        <w:t>could be</w:t>
      </w:r>
      <w:r w:rsidRPr="00D22D38">
        <w:rPr>
          <w:rFonts w:ascii="Helvetica Bold" w:hAnsi="Helvetica Bold" w:cs="Helvetica Bold"/>
          <w:sz w:val="24"/>
          <w:szCs w:val="24"/>
        </w:rPr>
        <w:t xml:space="preserve"> the only way to find them. Head lice may not cause itching.</w:t>
      </w:r>
    </w:p>
    <w:p w14:paraId="39E38E2A"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 xml:space="preserve">Comb wet conditioned hair from roots to tips in sections using the detector comb as near to the scalp as possible. If live lice are found then follow </w:t>
      </w:r>
    </w:p>
    <w:p w14:paraId="69D1C702"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Option One - insecticide or Option Two - Conditioner (or a combination of both)</w:t>
      </w:r>
    </w:p>
    <w:p w14:paraId="2FCC8B31"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Remember also to check the heads of all close contacts (family members, very close friends)</w:t>
      </w:r>
    </w:p>
    <w:p w14:paraId="5504AD1E" w14:textId="77777777" w:rsidR="00047C15" w:rsidRDefault="00047C15" w:rsidP="00047C15">
      <w:pPr>
        <w:autoSpaceDE w:val="0"/>
        <w:autoSpaceDN w:val="0"/>
        <w:adjustRightInd w:val="0"/>
        <w:spacing w:after="0" w:line="240" w:lineRule="auto"/>
        <w:rPr>
          <w:rFonts w:ascii="Helvetica Bold" w:hAnsi="Helvetica Bold" w:cs="Helvetica Bold"/>
          <w:b/>
          <w:color w:val="2E3092"/>
          <w:sz w:val="24"/>
          <w:szCs w:val="24"/>
          <w:u w:val="single"/>
        </w:rPr>
      </w:pPr>
      <w:r w:rsidRPr="00D22D38">
        <w:rPr>
          <w:rFonts w:ascii="Helvetica Bold" w:hAnsi="Helvetica Bold" w:cs="Helvetica Bold"/>
          <w:b/>
          <w:sz w:val="24"/>
          <w:szCs w:val="24"/>
          <w:u w:val="single"/>
        </w:rPr>
        <w:t>Never use insecticide to prevent infection, or just in case</w:t>
      </w:r>
      <w:r w:rsidRPr="00D22D38">
        <w:rPr>
          <w:rFonts w:ascii="Helvetica Bold" w:hAnsi="Helvetica Bold" w:cs="Helvetica Bold"/>
          <w:b/>
          <w:color w:val="2E3092"/>
          <w:sz w:val="24"/>
          <w:szCs w:val="24"/>
          <w:u w:val="single"/>
        </w:rPr>
        <w:t>.</w:t>
      </w:r>
    </w:p>
    <w:p w14:paraId="2F723B54" w14:textId="77777777" w:rsidR="00047C15" w:rsidRDefault="00047C15" w:rsidP="00047C15">
      <w:pPr>
        <w:autoSpaceDE w:val="0"/>
        <w:autoSpaceDN w:val="0"/>
        <w:adjustRightInd w:val="0"/>
        <w:spacing w:after="0" w:line="240" w:lineRule="auto"/>
        <w:rPr>
          <w:rFonts w:ascii="Helvetica Bold" w:hAnsi="Helvetica Bold" w:cs="Helvetica Bold"/>
          <w:b/>
          <w:color w:val="2E3092"/>
          <w:sz w:val="24"/>
          <w:szCs w:val="24"/>
          <w:u w:val="single"/>
        </w:rPr>
      </w:pPr>
    </w:p>
    <w:p w14:paraId="4C5AE0C7" w14:textId="4F09E239" w:rsidR="00047C15" w:rsidRPr="00D22D38" w:rsidRDefault="00047C15" w:rsidP="00047C15">
      <w:pPr>
        <w:autoSpaceDE w:val="0"/>
        <w:autoSpaceDN w:val="0"/>
        <w:adjustRightInd w:val="0"/>
        <w:spacing w:after="0" w:line="240" w:lineRule="auto"/>
        <w:rPr>
          <w:rFonts w:ascii="Helvetica Bold" w:hAnsi="Helvetica Bold" w:cs="Helvetica Bold"/>
          <w:b/>
          <w:sz w:val="24"/>
          <w:szCs w:val="24"/>
          <w:u w:val="single"/>
        </w:rPr>
      </w:pPr>
      <w:r w:rsidRPr="00D22D38">
        <w:rPr>
          <w:rFonts w:ascii="Helvetica Bold" w:hAnsi="Helvetica Bold" w:cs="Helvetica Bold"/>
          <w:b/>
          <w:sz w:val="24"/>
          <w:szCs w:val="24"/>
          <w:u w:val="single"/>
        </w:rPr>
        <w:t xml:space="preserve">OPTION ONE - </w:t>
      </w:r>
      <w:r w:rsidRPr="00D22D38">
        <w:rPr>
          <w:rFonts w:ascii="Helvetica" w:hAnsi="Helvetica" w:cs="Helvetica"/>
          <w:b/>
          <w:sz w:val="24"/>
          <w:szCs w:val="24"/>
          <w:u w:val="single"/>
        </w:rPr>
        <w:t>TREATMENT WITH LOTION</w:t>
      </w:r>
      <w:r>
        <w:rPr>
          <w:rFonts w:ascii="Helvetica" w:hAnsi="Helvetica" w:cs="Helvetica"/>
          <w:b/>
          <w:sz w:val="24"/>
          <w:szCs w:val="24"/>
          <w:u w:val="single"/>
        </w:rPr>
        <w:t>.</w:t>
      </w:r>
    </w:p>
    <w:p w14:paraId="556E1546" w14:textId="77777777" w:rsidR="00047C15" w:rsidRPr="00D22D38" w:rsidRDefault="00047C15" w:rsidP="00047C15">
      <w:pPr>
        <w:autoSpaceDE w:val="0"/>
        <w:autoSpaceDN w:val="0"/>
        <w:adjustRightInd w:val="0"/>
        <w:spacing w:after="0" w:line="240" w:lineRule="auto"/>
        <w:rPr>
          <w:rFonts w:ascii="Times New Roman" w:hAnsi="Times New Roman" w:cs="Times New Roman"/>
          <w:sz w:val="24"/>
          <w:szCs w:val="24"/>
        </w:rPr>
      </w:pPr>
      <w:r w:rsidRPr="00D22D38">
        <w:rPr>
          <w:rFonts w:ascii="Helvetica Bold" w:hAnsi="Helvetica Bold" w:cs="Helvetica Bold"/>
          <w:sz w:val="24"/>
          <w:szCs w:val="24"/>
        </w:rPr>
        <w:t>Use lotions only if living lice are found.</w:t>
      </w:r>
    </w:p>
    <w:p w14:paraId="7B32F63E"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Recommended insecticides are:</w:t>
      </w:r>
    </w:p>
    <w:p w14:paraId="6D1DA43A"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Pr>
          <w:rFonts w:ascii="Helvetica Bold" w:hAnsi="Helvetica Bold" w:cs="Helvetica Bold"/>
          <w:sz w:val="24"/>
          <w:szCs w:val="24"/>
        </w:rPr>
        <w:t>PHENOTHRIN   (FULL MARKS</w:t>
      </w:r>
      <w:r w:rsidRPr="00D22D38">
        <w:rPr>
          <w:rFonts w:ascii="Helvetica Bold" w:hAnsi="Helvetica Bold" w:cs="Helvetica Bold"/>
          <w:sz w:val="24"/>
          <w:szCs w:val="24"/>
        </w:rPr>
        <w:t>)</w:t>
      </w:r>
    </w:p>
    <w:p w14:paraId="25324114"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Pr>
          <w:rFonts w:ascii="Helvetica Bold" w:hAnsi="Helvetica Bold" w:cs="Helvetica Bold"/>
          <w:sz w:val="24"/>
          <w:szCs w:val="24"/>
        </w:rPr>
        <w:t>PERMETHRIN   (LYCLEAR</w:t>
      </w:r>
      <w:r w:rsidRPr="00D22D38">
        <w:rPr>
          <w:rFonts w:ascii="Helvetica Bold" w:hAnsi="Helvetica Bold" w:cs="Helvetica Bold"/>
          <w:sz w:val="24"/>
          <w:szCs w:val="24"/>
        </w:rPr>
        <w:t>)</w:t>
      </w:r>
    </w:p>
    <w:p w14:paraId="13F7676C" w14:textId="77777777" w:rsidR="00047C15" w:rsidRPr="00D22D38" w:rsidRDefault="00047C15" w:rsidP="00047C15">
      <w:pPr>
        <w:autoSpaceDE w:val="0"/>
        <w:autoSpaceDN w:val="0"/>
        <w:adjustRightInd w:val="0"/>
        <w:spacing w:after="0" w:line="240" w:lineRule="auto"/>
        <w:rPr>
          <w:rFonts w:ascii="Times New Roman" w:hAnsi="Times New Roman" w:cs="Times New Roman"/>
          <w:sz w:val="24"/>
          <w:szCs w:val="24"/>
        </w:rPr>
      </w:pPr>
      <w:r>
        <w:rPr>
          <w:rFonts w:ascii="Helvetica Bold" w:hAnsi="Helvetica Bold" w:cs="Helvetica Bold"/>
          <w:sz w:val="24"/>
          <w:szCs w:val="24"/>
        </w:rPr>
        <w:t>MALATHION     (DERBAC M</w:t>
      </w:r>
      <w:r w:rsidRPr="00D22D38">
        <w:rPr>
          <w:rFonts w:ascii="Helvetica Bold" w:hAnsi="Helvetica Bold" w:cs="Helvetica Bold"/>
          <w:sz w:val="24"/>
          <w:szCs w:val="24"/>
        </w:rPr>
        <w:t>)</w:t>
      </w:r>
    </w:p>
    <w:p w14:paraId="154754D5"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1. Apply lotion</w:t>
      </w:r>
      <w:r>
        <w:rPr>
          <w:rFonts w:ascii="Helvetica Bold" w:hAnsi="Helvetica Bold" w:cs="Helvetica Bold"/>
          <w:sz w:val="24"/>
          <w:szCs w:val="24"/>
        </w:rPr>
        <w:t xml:space="preserve"> according to the manufacturer’s instructions. DO NOT use hair conditioners with the lotion </w:t>
      </w:r>
      <w:r w:rsidRPr="00D22D38">
        <w:rPr>
          <w:rFonts w:ascii="Helvetica Bold" w:hAnsi="Helvetica Bold" w:cs="Helvetica Bold"/>
          <w:sz w:val="24"/>
          <w:szCs w:val="24"/>
        </w:rPr>
        <w:t>(including 2 in 1 shampoos)</w:t>
      </w:r>
    </w:p>
    <w:p w14:paraId="6C8E2480"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2. Comb hair</w:t>
      </w:r>
      <w:r>
        <w:rPr>
          <w:rFonts w:ascii="Helvetica Bold" w:hAnsi="Helvetica Bold" w:cs="Helvetica Bold"/>
          <w:sz w:val="24"/>
          <w:szCs w:val="24"/>
        </w:rPr>
        <w:t xml:space="preserve"> carefully with a detector comb </w:t>
      </w:r>
      <w:r w:rsidRPr="00D22D38">
        <w:rPr>
          <w:rFonts w:ascii="Helvetica Bold" w:hAnsi="Helvetica Bold" w:cs="Helvetica Bold"/>
          <w:sz w:val="24"/>
          <w:szCs w:val="24"/>
        </w:rPr>
        <w:t>immediately after treatment.</w:t>
      </w:r>
    </w:p>
    <w:p w14:paraId="241B3A63"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3. Repeat c</w:t>
      </w:r>
      <w:r>
        <w:rPr>
          <w:rFonts w:ascii="Helvetica Bold" w:hAnsi="Helvetica Bold" w:cs="Helvetica Bold"/>
          <w:sz w:val="24"/>
          <w:szCs w:val="24"/>
        </w:rPr>
        <w:t xml:space="preserve">ombing (with conditioner) every </w:t>
      </w:r>
      <w:r w:rsidRPr="00D22D38">
        <w:rPr>
          <w:rFonts w:ascii="Helvetica Bold" w:hAnsi="Helvetica Bold" w:cs="Helvetica Bold"/>
          <w:sz w:val="24"/>
          <w:szCs w:val="24"/>
        </w:rPr>
        <w:t>3 days</w:t>
      </w:r>
      <w:r>
        <w:rPr>
          <w:rFonts w:ascii="Helvetica Bold" w:hAnsi="Helvetica Bold" w:cs="Helvetica Bold"/>
          <w:sz w:val="24"/>
          <w:szCs w:val="24"/>
        </w:rPr>
        <w:t xml:space="preserve"> for 14 days to remove any lice </w:t>
      </w:r>
      <w:r w:rsidRPr="00D22D38">
        <w:rPr>
          <w:rFonts w:ascii="Helvetica Bold" w:hAnsi="Helvetica Bold" w:cs="Helvetica Bold"/>
          <w:sz w:val="24"/>
          <w:szCs w:val="24"/>
        </w:rPr>
        <w:t>emerging from eggs.</w:t>
      </w:r>
    </w:p>
    <w:p w14:paraId="439BB36B" w14:textId="77777777" w:rsidR="00047C15" w:rsidRPr="00D22D38" w:rsidRDefault="00047C15" w:rsidP="00047C15">
      <w:pPr>
        <w:autoSpaceDE w:val="0"/>
        <w:autoSpaceDN w:val="0"/>
        <w:adjustRightInd w:val="0"/>
        <w:spacing w:after="0" w:line="240" w:lineRule="auto"/>
        <w:rPr>
          <w:rFonts w:ascii="Times New Roman" w:hAnsi="Times New Roman" w:cs="Times New Roman"/>
          <w:sz w:val="24"/>
          <w:szCs w:val="24"/>
        </w:rPr>
      </w:pPr>
      <w:r w:rsidRPr="00D22D38">
        <w:rPr>
          <w:rFonts w:ascii="Helvetica Bold" w:hAnsi="Helvetica Bold" w:cs="Helvetica Bold"/>
          <w:sz w:val="24"/>
          <w:szCs w:val="24"/>
        </w:rPr>
        <w:t>4. Repeat the lotion after 7 days (steps 1 and 2)</w:t>
      </w:r>
    </w:p>
    <w:p w14:paraId="473EE657"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 xml:space="preserve">5. If lice are </w:t>
      </w:r>
      <w:r>
        <w:rPr>
          <w:rFonts w:ascii="Helvetica Bold" w:hAnsi="Helvetica Bold" w:cs="Helvetica Bold"/>
          <w:sz w:val="24"/>
          <w:szCs w:val="24"/>
        </w:rPr>
        <w:t xml:space="preserve">found at the end of this 14 day </w:t>
      </w:r>
      <w:r w:rsidRPr="00D22D38">
        <w:rPr>
          <w:rFonts w:ascii="Helvetica Bold" w:hAnsi="Helvetica Bold" w:cs="Helvetica Bold"/>
          <w:sz w:val="24"/>
          <w:szCs w:val="24"/>
        </w:rPr>
        <w:t>period, apply</w:t>
      </w:r>
      <w:r>
        <w:rPr>
          <w:rFonts w:ascii="Helvetica Bold" w:hAnsi="Helvetica Bold" w:cs="Helvetica Bold"/>
          <w:sz w:val="24"/>
          <w:szCs w:val="24"/>
        </w:rPr>
        <w:t xml:space="preserve"> a different insecticide lotion again or option two. </w:t>
      </w:r>
      <w:r w:rsidRPr="00D22D38">
        <w:rPr>
          <w:rFonts w:ascii="Helvetica Bold" w:hAnsi="Helvetica Bold" w:cs="Helvetica Bold"/>
          <w:sz w:val="24"/>
          <w:szCs w:val="24"/>
        </w:rPr>
        <w:t>Repeat steps 1 to 3.</w:t>
      </w:r>
    </w:p>
    <w:p w14:paraId="5317629C" w14:textId="77777777" w:rsidR="00047C15" w:rsidRPr="00D22D38"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 xml:space="preserve">6. After this, if </w:t>
      </w:r>
      <w:r>
        <w:rPr>
          <w:rFonts w:ascii="Helvetica Bold" w:hAnsi="Helvetica Bold" w:cs="Helvetica Bold"/>
          <w:sz w:val="24"/>
          <w:szCs w:val="24"/>
        </w:rPr>
        <w:t xml:space="preserve">you still find lice, a two week </w:t>
      </w:r>
      <w:r w:rsidRPr="00D22D38">
        <w:rPr>
          <w:rFonts w:ascii="Helvetica Bold" w:hAnsi="Helvetica Bold" w:cs="Helvetica Bold"/>
          <w:sz w:val="24"/>
          <w:szCs w:val="24"/>
        </w:rPr>
        <w:t>insecticidal free period is recommended.</w:t>
      </w:r>
    </w:p>
    <w:p w14:paraId="432ECDB1" w14:textId="77777777" w:rsidR="00047C15" w:rsidRDefault="00047C15" w:rsidP="00047C15">
      <w:pPr>
        <w:autoSpaceDE w:val="0"/>
        <w:autoSpaceDN w:val="0"/>
        <w:adjustRightInd w:val="0"/>
        <w:spacing w:after="0" w:line="240" w:lineRule="auto"/>
        <w:rPr>
          <w:rFonts w:ascii="Helvetica Bold" w:hAnsi="Helvetica Bold" w:cs="Helvetica Bold"/>
          <w:sz w:val="24"/>
          <w:szCs w:val="24"/>
        </w:rPr>
      </w:pPr>
      <w:r w:rsidRPr="00D22D38">
        <w:rPr>
          <w:rFonts w:ascii="Helvetica Bold" w:hAnsi="Helvetica Bold" w:cs="Helvetica Bold"/>
          <w:sz w:val="24"/>
          <w:szCs w:val="24"/>
        </w:rPr>
        <w:t>Conti</w:t>
      </w:r>
      <w:r>
        <w:rPr>
          <w:rFonts w:ascii="Helvetica Bold" w:hAnsi="Helvetica Bold" w:cs="Helvetica Bold"/>
          <w:sz w:val="24"/>
          <w:szCs w:val="24"/>
        </w:rPr>
        <w:t xml:space="preserve">nue to condition and comb every </w:t>
      </w:r>
      <w:r w:rsidRPr="00D22D38">
        <w:rPr>
          <w:rFonts w:ascii="Helvetica Bold" w:hAnsi="Helvetica Bold" w:cs="Helvetica Bold"/>
          <w:sz w:val="24"/>
          <w:szCs w:val="24"/>
        </w:rPr>
        <w:t>other day and check all the contacts again.</w:t>
      </w:r>
    </w:p>
    <w:p w14:paraId="7595E307" w14:textId="77777777" w:rsidR="00047C15" w:rsidRDefault="00047C15" w:rsidP="00047C15">
      <w:pPr>
        <w:autoSpaceDE w:val="0"/>
        <w:autoSpaceDN w:val="0"/>
        <w:adjustRightInd w:val="0"/>
        <w:spacing w:after="0" w:line="240" w:lineRule="auto"/>
        <w:rPr>
          <w:rFonts w:ascii="Helvetica Bold" w:hAnsi="Helvetica Bold" w:cs="Helvetica Bold"/>
          <w:sz w:val="24"/>
          <w:szCs w:val="24"/>
        </w:rPr>
      </w:pPr>
    </w:p>
    <w:p w14:paraId="12337AAF"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p>
    <w:p w14:paraId="5BF637DB"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p>
    <w:p w14:paraId="0FC9B3D0"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p>
    <w:p w14:paraId="4803F194"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p>
    <w:p w14:paraId="5A578B63" w14:textId="77777777" w:rsidR="00047C15" w:rsidRDefault="00047C15" w:rsidP="00047C15">
      <w:pPr>
        <w:autoSpaceDE w:val="0"/>
        <w:autoSpaceDN w:val="0"/>
        <w:adjustRightInd w:val="0"/>
        <w:spacing w:after="0" w:line="240" w:lineRule="auto"/>
        <w:rPr>
          <w:rFonts w:ascii="Helvetica Bold" w:hAnsi="Helvetica Bold" w:cs="Helvetica Bold"/>
          <w:b/>
          <w:sz w:val="24"/>
          <w:szCs w:val="24"/>
          <w:u w:val="single"/>
        </w:rPr>
      </w:pPr>
    </w:p>
    <w:p w14:paraId="6B8B3FE3" w14:textId="77777777" w:rsidR="00047C15" w:rsidRPr="00F368F2" w:rsidRDefault="00047C15" w:rsidP="00047C15">
      <w:pPr>
        <w:autoSpaceDE w:val="0"/>
        <w:autoSpaceDN w:val="0"/>
        <w:adjustRightInd w:val="0"/>
        <w:spacing w:after="0" w:line="240" w:lineRule="auto"/>
        <w:rPr>
          <w:rFonts w:ascii="Times New Roman" w:hAnsi="Times New Roman" w:cs="Times New Roman"/>
          <w:b/>
          <w:sz w:val="24"/>
          <w:szCs w:val="24"/>
          <w:u w:val="single"/>
        </w:rPr>
      </w:pPr>
      <w:r w:rsidRPr="00F368F2">
        <w:rPr>
          <w:rFonts w:ascii="Helvetica Bold" w:hAnsi="Helvetica Bold" w:cs="Helvetica Bold"/>
          <w:b/>
          <w:sz w:val="24"/>
          <w:szCs w:val="24"/>
          <w:u w:val="single"/>
        </w:rPr>
        <w:t xml:space="preserve">OPTION TWO - </w:t>
      </w:r>
      <w:r w:rsidRPr="00F368F2">
        <w:rPr>
          <w:rFonts w:ascii="Helvetica" w:hAnsi="Helvetica" w:cs="Helvetica"/>
          <w:b/>
          <w:sz w:val="24"/>
          <w:szCs w:val="24"/>
          <w:u w:val="single"/>
        </w:rPr>
        <w:t>"WET-COMBING" METHOD</w:t>
      </w:r>
    </w:p>
    <w:p w14:paraId="581EC905" w14:textId="77777777" w:rsidR="00047C15" w:rsidRPr="00F368F2" w:rsidRDefault="00047C15" w:rsidP="00047C15">
      <w:pPr>
        <w:autoSpaceDE w:val="0"/>
        <w:autoSpaceDN w:val="0"/>
        <w:adjustRightInd w:val="0"/>
        <w:spacing w:after="0" w:line="240" w:lineRule="auto"/>
        <w:rPr>
          <w:rFonts w:ascii="Helvetica Bold" w:hAnsi="Helvetica Bold" w:cs="Helvetica Bold"/>
          <w:sz w:val="24"/>
          <w:szCs w:val="24"/>
        </w:rPr>
      </w:pPr>
      <w:r w:rsidRPr="00F368F2">
        <w:rPr>
          <w:rFonts w:ascii="Helvetica Bold" w:hAnsi="Helvetica Bold" w:cs="Helvetica Bold"/>
          <w:sz w:val="24"/>
          <w:szCs w:val="24"/>
        </w:rPr>
        <w:t>1. After washing hair use plenty of hair conditioner, brush or comb through first to get rid of tangles.</w:t>
      </w:r>
    </w:p>
    <w:p w14:paraId="3012B1D7" w14:textId="77777777" w:rsidR="00047C15" w:rsidRPr="00F368F2" w:rsidRDefault="00047C15" w:rsidP="00047C15">
      <w:pPr>
        <w:autoSpaceDE w:val="0"/>
        <w:autoSpaceDN w:val="0"/>
        <w:adjustRightInd w:val="0"/>
        <w:spacing w:after="0" w:line="240" w:lineRule="auto"/>
        <w:rPr>
          <w:rFonts w:ascii="Helvetica Bold" w:hAnsi="Helvetica Bold" w:cs="Helvetica Bold"/>
          <w:sz w:val="24"/>
          <w:szCs w:val="24"/>
        </w:rPr>
      </w:pPr>
      <w:r w:rsidRPr="00F368F2">
        <w:rPr>
          <w:rFonts w:ascii="Helvetica Bold" w:hAnsi="Helvetica Bold" w:cs="Helvetica Bold"/>
          <w:sz w:val="24"/>
          <w:szCs w:val="24"/>
        </w:rPr>
        <w:t>2. Carefully comb sections of hair from scalp to tip using a ‘nit’ comb. Inspect the comb for</w:t>
      </w:r>
      <w:r>
        <w:rPr>
          <w:rFonts w:ascii="Helvetica Bold" w:hAnsi="Helvetica Bold" w:cs="Helvetica Bold"/>
          <w:sz w:val="24"/>
          <w:szCs w:val="24"/>
        </w:rPr>
        <w:t xml:space="preserve"> </w:t>
      </w:r>
      <w:r w:rsidRPr="00F368F2">
        <w:rPr>
          <w:rFonts w:ascii="Helvetica Bold" w:hAnsi="Helvetica Bold" w:cs="Helvetica Bold"/>
          <w:sz w:val="24"/>
          <w:szCs w:val="24"/>
        </w:rPr>
        <w:t>lice after every section, removing them before combing through the next section.</w:t>
      </w:r>
    </w:p>
    <w:p w14:paraId="583D4398" w14:textId="77777777" w:rsidR="00047C15" w:rsidRPr="00F368F2" w:rsidRDefault="00047C15" w:rsidP="00047C15">
      <w:pPr>
        <w:autoSpaceDE w:val="0"/>
        <w:autoSpaceDN w:val="0"/>
        <w:adjustRightInd w:val="0"/>
        <w:spacing w:after="0" w:line="240" w:lineRule="auto"/>
        <w:rPr>
          <w:rFonts w:ascii="Helvetica Bold" w:hAnsi="Helvetica Bold" w:cs="Helvetica Bold"/>
          <w:sz w:val="24"/>
          <w:szCs w:val="24"/>
        </w:rPr>
      </w:pPr>
      <w:r w:rsidRPr="00F368F2">
        <w:rPr>
          <w:rFonts w:ascii="Helvetica Bold" w:hAnsi="Helvetica Bold" w:cs="Helvetica Bold"/>
          <w:sz w:val="24"/>
          <w:szCs w:val="24"/>
        </w:rPr>
        <w:t>3. After combing the whole head, the hair conditioner should be rinsed off, and then repeat the combing with the detector comb.</w:t>
      </w:r>
    </w:p>
    <w:p w14:paraId="41570ACA" w14:textId="77777777" w:rsidR="00047C15" w:rsidRDefault="00047C15" w:rsidP="00047C15">
      <w:pPr>
        <w:autoSpaceDE w:val="0"/>
        <w:autoSpaceDN w:val="0"/>
        <w:adjustRightInd w:val="0"/>
        <w:spacing w:after="0" w:line="240" w:lineRule="auto"/>
        <w:rPr>
          <w:rFonts w:ascii="Helvetica Bold" w:hAnsi="Helvetica Bold" w:cs="Helvetica Bold"/>
          <w:sz w:val="24"/>
          <w:szCs w:val="24"/>
        </w:rPr>
      </w:pPr>
      <w:r w:rsidRPr="00F368F2">
        <w:rPr>
          <w:rFonts w:ascii="Helvetica Bold" w:hAnsi="Helvetica Bold" w:cs="Helvetica Bold"/>
          <w:sz w:val="24"/>
          <w:szCs w:val="24"/>
        </w:rPr>
        <w:t>4. Repeat this every 3 days for 2 weeks. You may still find immature lice for up to 10 days, do not worry.</w:t>
      </w:r>
    </w:p>
    <w:p w14:paraId="4345C8CA" w14:textId="77777777" w:rsidR="00047C15" w:rsidRDefault="00047C15" w:rsidP="00047C15">
      <w:pPr>
        <w:rPr>
          <w:rFonts w:ascii="Helvetica Bold" w:hAnsi="Helvetica Bold" w:cs="Helvetica Bold"/>
          <w:sz w:val="24"/>
          <w:szCs w:val="24"/>
        </w:rPr>
      </w:pPr>
    </w:p>
    <w:p w14:paraId="6734CC51" w14:textId="77777777" w:rsidR="00047C15" w:rsidRPr="001F4080" w:rsidRDefault="00047C15" w:rsidP="00047C15">
      <w:pPr>
        <w:autoSpaceDE w:val="0"/>
        <w:autoSpaceDN w:val="0"/>
        <w:adjustRightInd w:val="0"/>
        <w:spacing w:after="0" w:line="240" w:lineRule="auto"/>
        <w:rPr>
          <w:rFonts w:ascii="Helvetica Bold" w:hAnsi="Helvetica Bold" w:cs="Helvetica Bold"/>
          <w:b/>
          <w:sz w:val="24"/>
          <w:szCs w:val="24"/>
          <w:u w:val="single"/>
        </w:rPr>
      </w:pPr>
      <w:r w:rsidRPr="001F4080">
        <w:rPr>
          <w:rFonts w:ascii="Helvetica Bold" w:hAnsi="Helvetica Bold" w:cs="Helvetica Bold"/>
          <w:b/>
          <w:sz w:val="24"/>
          <w:szCs w:val="24"/>
          <w:u w:val="single"/>
        </w:rPr>
        <w:t>If the above regime does not cure the infection, CARBARYL (only available from your Family Doctor) may be used, combined with the same combing treatment. Seek medical advice for babies under 6 months, during pregnancy or if suffering from asthma.</w:t>
      </w:r>
    </w:p>
    <w:p w14:paraId="7F2BEA50" w14:textId="77777777" w:rsidR="00DD1535" w:rsidRDefault="00DD1535"/>
    <w:sectPr w:rsidR="00DD1535" w:rsidSect="001F4080">
      <w:pgSz w:w="11906" w:h="16838"/>
      <w:pgMar w:top="397" w:right="1440" w:bottom="39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C15"/>
    <w:rsid w:val="00047C15"/>
    <w:rsid w:val="00DD15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190C3"/>
  <w15:chartTrackingRefBased/>
  <w15:docId w15:val="{A5EE663F-4060-4ECB-9DA8-CA0A9285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C1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1</cp:revision>
  <dcterms:created xsi:type="dcterms:W3CDTF">2023-09-27T11:48:00Z</dcterms:created>
  <dcterms:modified xsi:type="dcterms:W3CDTF">2023-09-27T11:49:00Z</dcterms:modified>
</cp:coreProperties>
</file>